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F22C9" w14:textId="77777777" w:rsidR="00752B7E" w:rsidRPr="00752B7E" w:rsidRDefault="00752B7E" w:rsidP="00752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B7E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14:paraId="6666521B" w14:textId="0A6FCA4C" w:rsidR="00752B7E" w:rsidRPr="00752B7E" w:rsidRDefault="00E9157E" w:rsidP="00752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157E">
        <w:rPr>
          <w:rFonts w:ascii="Times New Roman" w:hAnsi="Times New Roman" w:cs="Times New Roman"/>
          <w:b/>
          <w:sz w:val="28"/>
          <w:szCs w:val="28"/>
        </w:rPr>
        <w:t>Командообразование</w:t>
      </w:r>
      <w:proofErr w:type="spellEnd"/>
      <w:r w:rsidRPr="00E9157E">
        <w:rPr>
          <w:rFonts w:ascii="Times New Roman" w:hAnsi="Times New Roman" w:cs="Times New Roman"/>
          <w:b/>
          <w:sz w:val="28"/>
          <w:szCs w:val="28"/>
        </w:rPr>
        <w:t xml:space="preserve"> и методы групповой работы (практикум)</w:t>
      </w:r>
    </w:p>
    <w:p w14:paraId="7E68D4E2" w14:textId="4DB624E8" w:rsidR="00BA059A" w:rsidRDefault="00752B7E" w:rsidP="00E91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и изучения</w:t>
      </w:r>
      <w:r w:rsidRPr="00335A48">
        <w:rPr>
          <w:rFonts w:ascii="Times New Roman" w:hAnsi="Times New Roman" w:cs="Times New Roman"/>
          <w:b/>
          <w:sz w:val="28"/>
          <w:szCs w:val="28"/>
        </w:rPr>
        <w:t xml:space="preserve"> дисциплины: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57E" w:rsidRPr="00E9157E">
        <w:rPr>
          <w:rFonts w:ascii="Times New Roman" w:hAnsi="Times New Roman" w:cs="Times New Roman"/>
          <w:sz w:val="28"/>
          <w:szCs w:val="28"/>
        </w:rPr>
        <w:t>Формирование у студентов теоретических знаний и практических навыков командной работы в дальнейшем будет способствовать не только успешному освоению дисциплин, изучение которых предполагает работу в группах, но и прохождению практики на качественном уровне</w:t>
      </w:r>
      <w:r w:rsidR="00BA059A">
        <w:rPr>
          <w:rFonts w:ascii="Times New Roman" w:hAnsi="Times New Roman" w:cs="Times New Roman"/>
          <w:sz w:val="28"/>
          <w:szCs w:val="28"/>
        </w:rPr>
        <w:t>.</w:t>
      </w:r>
    </w:p>
    <w:p w14:paraId="16BBE4B4" w14:textId="77777777" w:rsidR="00BA059A" w:rsidRDefault="00752B7E" w:rsidP="00BA05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2B7E">
        <w:rPr>
          <w:rFonts w:ascii="Times New Roman" w:eastAsia="Calibri" w:hAnsi="Times New Roman" w:cs="Times New Roman"/>
          <w:b/>
          <w:sz w:val="28"/>
          <w:szCs w:val="28"/>
        </w:rPr>
        <w:t xml:space="preserve">Место дисциплины в структуре ООП: </w:t>
      </w:r>
    </w:p>
    <w:p w14:paraId="414197F2" w14:textId="1A76A221" w:rsidR="00BA059A" w:rsidRDefault="00BA059A" w:rsidP="00BA059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дисциплины «</w:t>
      </w:r>
      <w:proofErr w:type="spellStart"/>
      <w:r w:rsidR="00E9157E" w:rsidRPr="00E915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Командообразование</w:t>
      </w:r>
      <w:proofErr w:type="spellEnd"/>
      <w:r w:rsidR="00E9157E" w:rsidRPr="00E915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методы групповой работы (практикум)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14:paraId="0C6EEE7E" w14:textId="77777777" w:rsidR="00752B7E" w:rsidRPr="00752B7E" w:rsidRDefault="00752B7E" w:rsidP="00BA05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B7E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14:paraId="22BDC913" w14:textId="5D1780F1" w:rsidR="00E9157E" w:rsidRPr="00E9157E" w:rsidRDefault="00E9157E" w:rsidP="00E91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7E">
        <w:rPr>
          <w:rFonts w:ascii="Times New Roman" w:hAnsi="Times New Roman" w:cs="Times New Roman"/>
          <w:sz w:val="28"/>
          <w:szCs w:val="28"/>
        </w:rPr>
        <w:t>Содержание понятий «команда» и «</w:t>
      </w:r>
      <w:proofErr w:type="spellStart"/>
      <w:r w:rsidRPr="00E9157E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E9157E">
        <w:rPr>
          <w:rFonts w:ascii="Times New Roman" w:hAnsi="Times New Roman" w:cs="Times New Roman"/>
          <w:sz w:val="28"/>
          <w:szCs w:val="28"/>
        </w:rPr>
        <w:t>». Основные функции и признаки команды. Определение отличий команды от группы людей. Типология команд. Методы групповой работы в команде. Принципы формирования и жизненный цикл команды. Критерии эффективной работы. Психологические групповые механизмы: феномен группового давления, групповая сплоченность, феномен конформизма, лидерство.</w:t>
      </w:r>
    </w:p>
    <w:p w14:paraId="20BB6D52" w14:textId="23542F02" w:rsidR="00E9157E" w:rsidRPr="00E9157E" w:rsidRDefault="00E9157E" w:rsidP="00E91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7E">
        <w:rPr>
          <w:rFonts w:ascii="Times New Roman" w:hAnsi="Times New Roman" w:cs="Times New Roman"/>
          <w:sz w:val="28"/>
          <w:szCs w:val="28"/>
        </w:rPr>
        <w:t xml:space="preserve">Классификация групповых ролей по Р.М. </w:t>
      </w:r>
      <w:proofErr w:type="spellStart"/>
      <w:r w:rsidRPr="00E9157E">
        <w:rPr>
          <w:rFonts w:ascii="Times New Roman" w:hAnsi="Times New Roman" w:cs="Times New Roman"/>
          <w:sz w:val="28"/>
          <w:szCs w:val="28"/>
        </w:rPr>
        <w:t>Белбину</w:t>
      </w:r>
      <w:proofErr w:type="spellEnd"/>
      <w:r w:rsidRPr="00E9157E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E9157E">
        <w:rPr>
          <w:rFonts w:ascii="Times New Roman" w:hAnsi="Times New Roman" w:cs="Times New Roman"/>
          <w:sz w:val="28"/>
          <w:szCs w:val="28"/>
        </w:rPr>
        <w:t>Келлерману</w:t>
      </w:r>
      <w:proofErr w:type="spellEnd"/>
      <w:r w:rsidRPr="00E9157E"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 w:rsidRPr="00E9157E">
        <w:rPr>
          <w:rFonts w:ascii="Times New Roman" w:hAnsi="Times New Roman" w:cs="Times New Roman"/>
          <w:sz w:val="28"/>
          <w:szCs w:val="28"/>
        </w:rPr>
        <w:t>Лири</w:t>
      </w:r>
      <w:proofErr w:type="spellEnd"/>
      <w:r w:rsidRPr="00E9157E">
        <w:rPr>
          <w:rFonts w:ascii="Times New Roman" w:hAnsi="Times New Roman" w:cs="Times New Roman"/>
          <w:sz w:val="28"/>
          <w:szCs w:val="28"/>
        </w:rPr>
        <w:t xml:space="preserve"> и др. Определение групповых ролей с помощью психодиагностических методик. Соционический подход к формированию команды. Ценностная система группы. Нормы группы, связанные с ценностями. Управление в команде по нормам, ценностям, целям, правилам.</w:t>
      </w:r>
    </w:p>
    <w:p w14:paraId="618DEF68" w14:textId="4BF520BC" w:rsidR="00E9157E" w:rsidRPr="00E9157E" w:rsidRDefault="00E9157E" w:rsidP="00E91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7E">
        <w:rPr>
          <w:rFonts w:ascii="Times New Roman" w:hAnsi="Times New Roman" w:cs="Times New Roman"/>
          <w:sz w:val="28"/>
          <w:szCs w:val="28"/>
        </w:rPr>
        <w:t xml:space="preserve">Коммуникативная компетентность в командной работе: межличностная, управленческая, поликультурная, групповая. Функции коммутативного процесса в командной работе. Типы и виды коммуникаций в команде. Коммуникативные барьеры и источники «шума». Модели коммуникативной компетенции по Р. Мансфилду, Д. </w:t>
      </w:r>
      <w:proofErr w:type="spellStart"/>
      <w:r w:rsidRPr="00E9157E">
        <w:rPr>
          <w:rFonts w:ascii="Times New Roman" w:hAnsi="Times New Roman" w:cs="Times New Roman"/>
          <w:sz w:val="28"/>
          <w:szCs w:val="28"/>
        </w:rPr>
        <w:t>Матеу</w:t>
      </w:r>
      <w:proofErr w:type="spellEnd"/>
      <w:r w:rsidRPr="00E9157E">
        <w:rPr>
          <w:rFonts w:ascii="Times New Roman" w:hAnsi="Times New Roman" w:cs="Times New Roman"/>
          <w:sz w:val="28"/>
          <w:szCs w:val="28"/>
        </w:rPr>
        <w:t>.</w:t>
      </w:r>
    </w:p>
    <w:p w14:paraId="26FA4ED9" w14:textId="4FDAF37B" w:rsidR="00E9157E" w:rsidRPr="00E9157E" w:rsidRDefault="00E9157E" w:rsidP="00E91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7E">
        <w:rPr>
          <w:rFonts w:ascii="Times New Roman" w:hAnsi="Times New Roman" w:cs="Times New Roman"/>
          <w:sz w:val="28"/>
          <w:szCs w:val="28"/>
        </w:rPr>
        <w:t>Планирование работы в группе. Критерии эффективного целеполагания и деятельности в групповой работе. Управление группой, влияние размера группы, типа лидерства, уровня компетенции. Содержание и смысл групповой активности. Процедуры групповой работы. Функции фасилитации. Функции модерации. Характеристики обратной связи. Виды предоставления обратной связи.</w:t>
      </w:r>
    </w:p>
    <w:p w14:paraId="14C2FC81" w14:textId="4169633D" w:rsidR="00E9157E" w:rsidRPr="00E9157E" w:rsidRDefault="00E9157E" w:rsidP="00E91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7E">
        <w:rPr>
          <w:rFonts w:ascii="Times New Roman" w:hAnsi="Times New Roman" w:cs="Times New Roman"/>
          <w:sz w:val="28"/>
          <w:szCs w:val="28"/>
        </w:rPr>
        <w:t xml:space="preserve">Понятие конфликта, определение источников. Предмет конфликта, образ конфликтной ситуации, мотивы конфликта и позиции конфликтующих сторон и их роль в анализе конфликта. Стадии развития группового конфликта. Эскалация конфликта. </w:t>
      </w:r>
    </w:p>
    <w:p w14:paraId="175D9A43" w14:textId="77777777" w:rsidR="00E9157E" w:rsidRPr="00E9157E" w:rsidRDefault="00E9157E" w:rsidP="00E91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7E">
        <w:rPr>
          <w:rFonts w:ascii="Times New Roman" w:hAnsi="Times New Roman" w:cs="Times New Roman"/>
          <w:sz w:val="28"/>
          <w:szCs w:val="28"/>
        </w:rPr>
        <w:t>Способы работы с конфликтной ситуацией в команде. Типы конфликтных личностей.</w:t>
      </w:r>
    </w:p>
    <w:p w14:paraId="718FC9B6" w14:textId="7CF3B50F" w:rsidR="00DF7208" w:rsidRPr="00752B7E" w:rsidRDefault="00E9157E" w:rsidP="00E91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7E">
        <w:rPr>
          <w:rFonts w:ascii="Times New Roman" w:hAnsi="Times New Roman" w:cs="Times New Roman"/>
          <w:sz w:val="28"/>
          <w:szCs w:val="28"/>
        </w:rPr>
        <w:t>Конфликт и манипуляция. Стратегии преодоления конфликт</w:t>
      </w:r>
      <w:r w:rsidR="00BA059A" w:rsidRPr="00BA059A">
        <w:rPr>
          <w:rFonts w:ascii="Times New Roman" w:hAnsi="Times New Roman" w:cs="Times New Roman"/>
          <w:sz w:val="28"/>
          <w:szCs w:val="28"/>
        </w:rPr>
        <w:t>.</w:t>
      </w:r>
    </w:p>
    <w:sectPr w:rsidR="00DF7208" w:rsidRPr="00752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BA7"/>
    <w:rsid w:val="00752B7E"/>
    <w:rsid w:val="00B56BA7"/>
    <w:rsid w:val="00BA059A"/>
    <w:rsid w:val="00DF7208"/>
    <w:rsid w:val="00E9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4E02"/>
  <w15:docId w15:val="{55673E1A-4945-403B-BA2B-3593565C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52B7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52B7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52B7E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6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08E890-DA6F-4696-B17A-75C206F85348}"/>
</file>

<file path=customXml/itemProps2.xml><?xml version="1.0" encoding="utf-8"?>
<ds:datastoreItem xmlns:ds="http://schemas.openxmlformats.org/officeDocument/2006/customXml" ds:itemID="{71DADBFC-62E1-406E-B016-CF25D4A2B908}"/>
</file>

<file path=customXml/itemProps3.xml><?xml version="1.0" encoding="utf-8"?>
<ds:datastoreItem xmlns:ds="http://schemas.openxmlformats.org/officeDocument/2006/customXml" ds:itemID="{7EF43908-C14E-4F3C-A2EB-B19A866FF5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2011</Characters>
  <Application>Microsoft Office Word</Application>
  <DocSecurity>0</DocSecurity>
  <Lines>16</Lines>
  <Paragraphs>4</Paragraphs>
  <ScaleCrop>false</ScaleCrop>
  <Company>Финансовый университет Липецкий филиал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Рязанцева Елена Анатольевна EARyazantseva</dc:creator>
  <cp:keywords/>
  <dc:description/>
  <cp:lastModifiedBy>Наталия Морозова</cp:lastModifiedBy>
  <cp:revision>5</cp:revision>
  <dcterms:created xsi:type="dcterms:W3CDTF">2020-07-16T11:35:00Z</dcterms:created>
  <dcterms:modified xsi:type="dcterms:W3CDTF">2021-06-03T21:41:00Z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